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5BE" w:rsidRDefault="00B957A0" w:rsidP="00B957A0">
      <w:pPr>
        <w:jc w:val="center"/>
        <w:rPr>
          <w:rFonts w:ascii="Arial" w:hAnsi="Arial" w:cs="Arial"/>
          <w:caps/>
          <w:sz w:val="24"/>
          <w:szCs w:val="24"/>
          <w:shd w:val="clear" w:color="auto" w:fill="FFFFFF"/>
        </w:rPr>
      </w:pPr>
      <w:bookmarkStart w:id="0" w:name="_GoBack"/>
      <w:r w:rsidRPr="00B957A0">
        <w:rPr>
          <w:rFonts w:ascii="Arial" w:hAnsi="Arial" w:cs="Arial"/>
          <w:caps/>
          <w:sz w:val="24"/>
          <w:szCs w:val="24"/>
          <w:shd w:val="clear" w:color="auto" w:fill="FFFFFF"/>
        </w:rPr>
        <w:t>ПАМЯТКА ГРАЖДАНАМ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</w:t>
      </w:r>
    </w:p>
    <w:bookmarkEnd w:id="0"/>
    <w:p w:rsidR="00B957A0" w:rsidRDefault="00B957A0" w:rsidP="00B957A0">
      <w:pPr>
        <w:jc w:val="center"/>
        <w:rPr>
          <w:rFonts w:ascii="Arial" w:hAnsi="Arial" w:cs="Arial"/>
          <w:caps/>
          <w:sz w:val="24"/>
          <w:szCs w:val="24"/>
          <w:shd w:val="clear" w:color="auto" w:fill="FFFFFF"/>
        </w:rPr>
      </w:pPr>
    </w:p>
    <w:p w:rsidR="00B957A0" w:rsidRPr="00B957A0" w:rsidRDefault="00B957A0" w:rsidP="00B957A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B957A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Каждый имеет право на медицинскую помощь</w:t>
      </w:r>
      <w:r w:rsidRPr="00B957A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 (п.1 ст. 19 </w:t>
      </w:r>
      <w:r w:rsidRPr="00B957A0">
        <w:rPr>
          <w:rFonts w:ascii="Times New Roman" w:eastAsia="Times New Roman" w:hAnsi="Times New Roman" w:cs="Times New Roman"/>
          <w:i/>
          <w:iCs/>
          <w:color w:val="3D3D3D"/>
          <w:sz w:val="24"/>
          <w:szCs w:val="24"/>
          <w:lang w:eastAsia="ru-RU"/>
        </w:rPr>
        <w:t>Федерального закона от 21.11.2011 N 323-ФЗ «Об основах охраны здоровья граждан в Российской Федерации»)</w:t>
      </w:r>
    </w:p>
    <w:p w:rsidR="00B957A0" w:rsidRPr="00B957A0" w:rsidRDefault="00B957A0" w:rsidP="00B957A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B957A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</w:t>
      </w:r>
      <w:r w:rsidRPr="00B957A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 </w:t>
      </w:r>
      <w:r w:rsidRPr="00B957A0">
        <w:rPr>
          <w:rFonts w:ascii="Times New Roman" w:eastAsia="Times New Roman" w:hAnsi="Times New Roman" w:cs="Times New Roman"/>
          <w:i/>
          <w:iCs/>
          <w:color w:val="3D3D3D"/>
          <w:sz w:val="24"/>
          <w:szCs w:val="24"/>
          <w:lang w:eastAsia="ru-RU"/>
        </w:rPr>
        <w:t>(п.2 ст. 19 Федерального закона от 21.11.2011 N 323-ФЗ «Об основах охраны здоровья граждан в Российской Федерации»).</w:t>
      </w:r>
    </w:p>
    <w:p w:rsidR="00B957A0" w:rsidRPr="00B957A0" w:rsidRDefault="00B957A0" w:rsidP="00B957A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B957A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Реализация права граждан на бесплатную медицинскую помощь:</w:t>
      </w:r>
    </w:p>
    <w:p w:rsidR="00B957A0" w:rsidRPr="00B957A0" w:rsidRDefault="00B957A0" w:rsidP="00B957A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B957A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Бесплатно оказывается медицинская помощь в объеме и на условиях, определенных программой государственных гарантий бесплатного оказания гражданам медицинской помощи, утверждаемой Правительством Российской Федерации, и территориальной программой государственных гарантий бесплатного оказания гражданам медицинско</w:t>
      </w:r>
      <w:r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й помощи на территории Сахалинской</w:t>
      </w:r>
      <w:r w:rsidRPr="00B957A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области, в том числе территориальной программой обязатель</w:t>
      </w:r>
      <w:r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ного медицинского страхования, </w:t>
      </w:r>
      <w:r w:rsidRPr="00B957A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утвер</w:t>
      </w:r>
      <w:r w:rsidR="004429A4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ждаемой Правительством </w:t>
      </w:r>
      <w:r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Сахалинской </w:t>
      </w:r>
      <w:r w:rsidRPr="00B957A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области.</w:t>
      </w:r>
    </w:p>
    <w:p w:rsidR="00B957A0" w:rsidRPr="00B957A0" w:rsidRDefault="00B957A0" w:rsidP="00B957A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B957A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В этих документах определены: перечень заболеваний (состояний), перечень видов, форм и условий медицинской помощи, при которых медицинская помощь оказывается бесплатно, порядок и условия предоставления медицинской помощи, которую пациент может получать бесплатно, в том числе сроки ожидания медицинской помощи, а также порядок обеспечения граждан лекарственными препаратами,  медицинскими изделиями, включенными в утверждаемый Правительством Российской Федерации перечень медицинских изделий, имплантируемых в организм человека, лечебным питанием.</w:t>
      </w:r>
    </w:p>
    <w:p w:rsidR="00B957A0" w:rsidRPr="00B957A0" w:rsidRDefault="00B957A0" w:rsidP="00B957A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B957A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Территориальной программой государственных гарантий бесплатного оказания гражданам медицинско</w:t>
      </w:r>
      <w:r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й помощи на территории </w:t>
      </w:r>
      <w:r w:rsidRPr="00B957A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области определен также перечень медицинских организаций, участвующих в ее реализации.</w:t>
      </w:r>
    </w:p>
    <w:p w:rsidR="00B957A0" w:rsidRPr="00B957A0" w:rsidRDefault="00B957A0" w:rsidP="00B95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B957A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Ознакомиться с содержанием этих документов можно на</w:t>
      </w:r>
      <w:r w:rsidR="005E74B1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сайте </w:t>
      </w:r>
      <w:r w:rsidRPr="00B957A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Территориального фонда обязательного медицинского страхова</w:t>
      </w:r>
      <w:r w:rsidR="005E74B1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ния Сахалинской области, </w:t>
      </w:r>
      <w:r w:rsidRPr="00B957A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страховых медицинских организаций</w:t>
      </w:r>
      <w:r w:rsidR="005E74B1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</w:t>
      </w:r>
    </w:p>
    <w:p w:rsidR="00B957A0" w:rsidRPr="00B957A0" w:rsidRDefault="00B957A0" w:rsidP="00B957A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B957A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организацией, участвующей в реализации этой программы, не допускаются.</w:t>
      </w:r>
    </w:p>
    <w:p w:rsidR="00B957A0" w:rsidRPr="00B957A0" w:rsidRDefault="00B957A0" w:rsidP="00B957A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B957A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 </w:t>
      </w:r>
      <w:r w:rsidRPr="00B957A0">
        <w:rPr>
          <w:rFonts w:ascii="Times New Roman" w:eastAsia="Times New Roman" w:hAnsi="Times New Roman" w:cs="Times New Roman"/>
          <w:i/>
          <w:iCs/>
          <w:color w:val="3D3D3D"/>
          <w:sz w:val="24"/>
          <w:szCs w:val="24"/>
          <w:lang w:eastAsia="ru-RU"/>
        </w:rPr>
        <w:t>(статья 11 Федерального закона от 21.11.2011 N 323-ФЗ).</w:t>
      </w:r>
      <w:r w:rsidRPr="00B957A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br/>
        <w:t xml:space="preserve">Медицинская организация обязана информировать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</w:t>
      </w:r>
      <w:r w:rsidRPr="00B957A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lastRenderedPageBreak/>
        <w:t>гарантий бесплатного оказания гражданам медицинской помощи </w:t>
      </w:r>
      <w:r w:rsidRPr="00B957A0">
        <w:rPr>
          <w:rFonts w:ascii="Times New Roman" w:eastAsia="Times New Roman" w:hAnsi="Times New Roman" w:cs="Times New Roman"/>
          <w:i/>
          <w:iCs/>
          <w:color w:val="3D3D3D"/>
          <w:sz w:val="24"/>
          <w:szCs w:val="24"/>
          <w:lang w:eastAsia="ru-RU"/>
        </w:rPr>
        <w:t>(статья 79 Федерального закона от 21.11.2011 N 323-ФЗ).</w:t>
      </w:r>
    </w:p>
    <w:p w:rsidR="00B957A0" w:rsidRPr="00B957A0" w:rsidRDefault="00B957A0" w:rsidP="00B957A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B957A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Реализация права граждан на получение платных медицинских услуг, а также платных услуг немедицинского характера:</w:t>
      </w:r>
    </w:p>
    <w:p w:rsidR="00B957A0" w:rsidRPr="00B957A0" w:rsidRDefault="00B957A0" w:rsidP="00B957A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B957A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Граждане имеют право на получение платных медицинских услуг, предоставляемых по их желанию при оказании медицинской помощи, и платных немедицинских услуг (бытовых, сервисных, транспортных и иных услуг), предоставляемых дополнительно при оказании медицинской помощи </w:t>
      </w:r>
      <w:r w:rsidRPr="00B957A0">
        <w:rPr>
          <w:rFonts w:ascii="Times New Roman" w:eastAsia="Times New Roman" w:hAnsi="Times New Roman" w:cs="Times New Roman"/>
          <w:i/>
          <w:iCs/>
          <w:color w:val="3D3D3D"/>
          <w:sz w:val="24"/>
          <w:szCs w:val="24"/>
          <w:lang w:eastAsia="ru-RU"/>
        </w:rPr>
        <w:t>(статья 84 Федерального закона от 21.11.2011 N 323-ФЗ «Об основах охраны здоровья граждан в Российской Федерации»).</w:t>
      </w:r>
    </w:p>
    <w:p w:rsidR="00B957A0" w:rsidRPr="00B957A0" w:rsidRDefault="00B957A0" w:rsidP="00B957A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B957A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Платные медицинские услуги оказываются пациентам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страхования.</w:t>
      </w:r>
    </w:p>
    <w:p w:rsidR="00B957A0" w:rsidRPr="00B957A0" w:rsidRDefault="00B957A0" w:rsidP="00B957A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B957A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вмешательств, в том числе в объеме, превышающем объем выполняемого стандарта медицинской помощи.</w:t>
      </w:r>
    </w:p>
    <w:p w:rsidR="00B957A0" w:rsidRPr="00B957A0" w:rsidRDefault="00B957A0" w:rsidP="00B957A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B957A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Медицинские организации, участвующие в реализации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помощи, имеют право оказывать пациентам платные медицинские услуги:</w:t>
      </w:r>
    </w:p>
    <w:p w:rsidR="00B957A0" w:rsidRPr="00B957A0" w:rsidRDefault="00B957A0" w:rsidP="00B957A0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0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B957A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на иных условиях, чем предусмотрено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</w:t>
      </w:r>
      <w:r w:rsidR="005E74B1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й помощи на территории Сахалинской</w:t>
      </w:r>
      <w:r w:rsidRPr="00B957A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области (при желании пациента расширить назначенный врачом перечень диагностических исследований, сократить сроки ожидания медицинской помощи и т.п.);</w:t>
      </w:r>
    </w:p>
    <w:p w:rsidR="00B957A0" w:rsidRPr="00B957A0" w:rsidRDefault="00B957A0" w:rsidP="00B957A0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0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B957A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при оказании медицинских услуг анонимно;</w:t>
      </w:r>
    </w:p>
    <w:p w:rsidR="00B957A0" w:rsidRPr="00B957A0" w:rsidRDefault="00B957A0" w:rsidP="00B957A0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0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B957A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B957A0" w:rsidRPr="00B957A0" w:rsidRDefault="00B957A0" w:rsidP="00B957A0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0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B957A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при самостоятельном обращении за получением медицинских услуг.</w:t>
      </w:r>
    </w:p>
    <w:p w:rsidR="00B957A0" w:rsidRPr="00B957A0" w:rsidRDefault="00B957A0" w:rsidP="00B957A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B957A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При предоставлении платных медицинских услуг должны соблюдаться порядки оказания медицинской помощи, утвержденные Министерством здравоохранения Российской Федерации.</w:t>
      </w:r>
    </w:p>
    <w:p w:rsidR="00B957A0" w:rsidRPr="00B957A0" w:rsidRDefault="00B957A0" w:rsidP="00B957A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B957A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 отношениям, связанным с оказанием платных медицинских услуг, применяются положения Закона Российской Федерации от 7 февраля 1992 года N 2300-1 «О защите прав потребителей».</w:t>
      </w:r>
    </w:p>
    <w:p w:rsidR="00B957A0" w:rsidRPr="00B957A0" w:rsidRDefault="00B957A0" w:rsidP="00B957A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B957A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Порядок и условия предоставления платных медицинских услуг установлены Правилами предоставления медицинскими организациями платных медицинских услуг, утвержденными Постановлением Правительства РФ от 04.10.2012 N 1006.</w:t>
      </w:r>
    </w:p>
    <w:p w:rsidR="00B957A0" w:rsidRPr="00B957A0" w:rsidRDefault="00B957A0" w:rsidP="00B957A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B957A0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lastRenderedPageBreak/>
        <w:t>Действия пациента при отказе в предоставлении бесплатной медицинской помощи.</w:t>
      </w:r>
    </w:p>
    <w:p w:rsidR="00B957A0" w:rsidRPr="00B957A0" w:rsidRDefault="00B957A0" w:rsidP="00B957A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B957A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При отказе медицинской организации, участвующей в реализации территориальной программы государственных гарантий бесплатного оказания граждана</w:t>
      </w:r>
      <w:r w:rsidR="005E74B1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 медицинской помощи на территории Сахалинской</w:t>
      </w:r>
      <w:r w:rsidRPr="00B957A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области, в предоставлении бесплатной медицинской помощи в соответствии с этой программой (с учетом определенных программой порядка и условий предоставления медицинской помощи, сроков ожидания и т.д.), пациент может обратиться в страховую медицинскую организацию, где он застрахован, в Территориальный фонд обязательного ме</w:t>
      </w:r>
      <w:r w:rsidR="005E74B1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дицинского страхования Сахалинской </w:t>
      </w:r>
      <w:r w:rsidRPr="00B957A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области, в минист</w:t>
      </w:r>
      <w:r w:rsidR="005E74B1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ерство здравоохранения Сахалинской </w:t>
      </w:r>
      <w:r w:rsidRPr="00B957A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области.</w:t>
      </w:r>
    </w:p>
    <w:p w:rsidR="00B957A0" w:rsidRPr="00B957A0" w:rsidRDefault="00B957A0" w:rsidP="00B957A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957A0" w:rsidRPr="00B95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B7CF6"/>
    <w:multiLevelType w:val="multilevel"/>
    <w:tmpl w:val="6412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43A"/>
    <w:rsid w:val="001A45BE"/>
    <w:rsid w:val="004429A4"/>
    <w:rsid w:val="004C4E49"/>
    <w:rsid w:val="005E74B1"/>
    <w:rsid w:val="00A4143A"/>
    <w:rsid w:val="00B9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D5794"/>
  <w15:chartTrackingRefBased/>
  <w15:docId w15:val="{41012686-8E3E-4BAF-AB83-988ECAFC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6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Врач</dc:creator>
  <cp:keywords/>
  <dc:description/>
  <cp:lastModifiedBy>Главный Врач</cp:lastModifiedBy>
  <cp:revision>2</cp:revision>
  <dcterms:created xsi:type="dcterms:W3CDTF">2016-10-18T03:19:00Z</dcterms:created>
  <dcterms:modified xsi:type="dcterms:W3CDTF">2016-10-18T03:19:00Z</dcterms:modified>
</cp:coreProperties>
</file>